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5105" w:rsidRDefault="004978FD">
      <w:pPr>
        <w:spacing w:after="0" w:line="259" w:lineRule="auto"/>
        <w:ind w:left="0" w:right="362" w:firstLine="0"/>
        <w:jc w:val="center"/>
      </w:pPr>
      <w:r>
        <w:rPr>
          <w:b/>
          <w:sz w:val="36"/>
        </w:rPr>
        <w:t xml:space="preserve">Sun Protection Policy </w:t>
      </w:r>
    </w:p>
    <w:p w:rsidR="00235105" w:rsidRDefault="004978FD">
      <w:pPr>
        <w:spacing w:after="27" w:line="259" w:lineRule="auto"/>
        <w:ind w:left="180" w:firstLine="0"/>
        <w:jc w:val="left"/>
      </w:pPr>
      <w:r>
        <w:rPr>
          <w:b/>
          <w:sz w:val="20"/>
        </w:rPr>
        <w:t xml:space="preserve"> </w:t>
      </w:r>
    </w:p>
    <w:p w:rsidR="00235105" w:rsidRDefault="004978FD">
      <w:pPr>
        <w:pStyle w:val="Heading1"/>
        <w:ind w:left="175"/>
      </w:pPr>
      <w:r>
        <w:t xml:space="preserve">Statement of intent </w:t>
      </w:r>
    </w:p>
    <w:p w:rsidR="00235105" w:rsidRDefault="004978FD">
      <w:pPr>
        <w:ind w:left="165" w:right="532" w:firstLine="0"/>
      </w:pPr>
      <w:r>
        <w:t xml:space="preserve">Our company policy is to ensure that everyone is protected from skin damage caused by harmful ultra violet rays in sunlight by the following strategies: </w:t>
      </w:r>
    </w:p>
    <w:p w:rsidR="00235105" w:rsidRDefault="004978FD">
      <w:pPr>
        <w:spacing w:after="23" w:line="259" w:lineRule="auto"/>
        <w:ind w:left="180" w:firstLine="0"/>
        <w:jc w:val="left"/>
      </w:pPr>
      <w:r>
        <w:t xml:space="preserve"> </w:t>
      </w:r>
    </w:p>
    <w:p w:rsidR="00235105" w:rsidRDefault="004978FD">
      <w:pPr>
        <w:numPr>
          <w:ilvl w:val="0"/>
          <w:numId w:val="1"/>
        </w:numPr>
        <w:spacing w:after="30"/>
        <w:ind w:hanging="360"/>
      </w:pPr>
      <w:r>
        <w:t xml:space="preserve">PROTECTION: providing an environment that enables children and staff to stay safe in   the sun  </w:t>
      </w:r>
    </w:p>
    <w:p w:rsidR="00235105" w:rsidRDefault="004978FD">
      <w:pPr>
        <w:numPr>
          <w:ilvl w:val="0"/>
          <w:numId w:val="1"/>
        </w:numPr>
        <w:spacing w:after="30"/>
        <w:ind w:hanging="360"/>
      </w:pPr>
      <w:r>
        <w:t>EDU</w:t>
      </w:r>
      <w:r>
        <w:t xml:space="preserve">CATION: learning about sun safety to increase knowledge and influence behaviour  </w:t>
      </w:r>
    </w:p>
    <w:p w:rsidR="00235105" w:rsidRDefault="004978FD">
      <w:pPr>
        <w:numPr>
          <w:ilvl w:val="0"/>
          <w:numId w:val="1"/>
        </w:numPr>
        <w:ind w:hanging="360"/>
      </w:pPr>
      <w:r>
        <w:t xml:space="preserve">COLLABORATION: working with parents, the management structure and the wider community to reinforce awareness about sun safety.  </w:t>
      </w:r>
    </w:p>
    <w:p w:rsidR="00235105" w:rsidRDefault="004978FD">
      <w:pPr>
        <w:spacing w:after="0" w:line="259" w:lineRule="auto"/>
        <w:ind w:left="0" w:firstLine="0"/>
        <w:jc w:val="left"/>
      </w:pPr>
      <w:r>
        <w:t xml:space="preserve"> </w:t>
      </w:r>
    </w:p>
    <w:p w:rsidR="00235105" w:rsidRDefault="004978FD">
      <w:pPr>
        <w:ind w:left="0" w:right="532" w:firstLine="0"/>
      </w:pPr>
      <w:r>
        <w:t xml:space="preserve">We will promote the SMART code: </w:t>
      </w:r>
    </w:p>
    <w:p w:rsidR="00235105" w:rsidRDefault="004978FD">
      <w:pPr>
        <w:spacing w:after="74" w:line="259" w:lineRule="auto"/>
        <w:ind w:left="0" w:firstLine="0"/>
        <w:jc w:val="left"/>
      </w:pPr>
      <w:r>
        <w:rPr>
          <w:sz w:val="16"/>
        </w:rPr>
        <w:t xml:space="preserve"> </w:t>
      </w:r>
    </w:p>
    <w:p w:rsidR="00235105" w:rsidRDefault="004978FD">
      <w:pPr>
        <w:ind w:left="900" w:right="532" w:firstLine="0"/>
      </w:pPr>
      <w:r>
        <w:rPr>
          <w:b/>
        </w:rPr>
        <w:t>S</w:t>
      </w:r>
      <w:r>
        <w:t xml:space="preserve"> </w:t>
      </w:r>
      <w:proofErr w:type="spellStart"/>
      <w:r>
        <w:t>tay</w:t>
      </w:r>
      <w:proofErr w:type="spellEnd"/>
      <w:r>
        <w:t xml:space="preserve"> in the shade 11-3  </w:t>
      </w:r>
    </w:p>
    <w:p w:rsidR="00235105" w:rsidRDefault="004978FD">
      <w:pPr>
        <w:ind w:left="900" w:right="532" w:firstLine="0"/>
      </w:pPr>
      <w:r>
        <w:rPr>
          <w:b/>
        </w:rPr>
        <w:t>M</w:t>
      </w:r>
      <w:r>
        <w:t xml:space="preserve"> </w:t>
      </w:r>
      <w:proofErr w:type="spellStart"/>
      <w:r>
        <w:t>ake</w:t>
      </w:r>
      <w:proofErr w:type="spellEnd"/>
      <w:r>
        <w:t xml:space="preserve"> sure you never burn  </w:t>
      </w:r>
    </w:p>
    <w:p w:rsidR="00235105" w:rsidRDefault="004978FD">
      <w:pPr>
        <w:spacing w:after="0" w:line="246" w:lineRule="auto"/>
        <w:ind w:left="900" w:right="1881" w:firstLine="0"/>
        <w:jc w:val="left"/>
      </w:pPr>
      <w:r>
        <w:rPr>
          <w:b/>
        </w:rPr>
        <w:t>A</w:t>
      </w:r>
      <w:r>
        <w:t xml:space="preserve"> </w:t>
      </w:r>
      <w:proofErr w:type="spellStart"/>
      <w:r>
        <w:t>lways</w:t>
      </w:r>
      <w:proofErr w:type="spellEnd"/>
      <w:r>
        <w:t xml:space="preserve"> cover up – wear a t-shirt, hat and wraparound sunglasses  </w:t>
      </w:r>
      <w:r>
        <w:rPr>
          <w:b/>
        </w:rPr>
        <w:t>R</w:t>
      </w:r>
      <w:r>
        <w:t xml:space="preserve"> </w:t>
      </w:r>
      <w:proofErr w:type="spellStart"/>
      <w:r>
        <w:t>emember</w:t>
      </w:r>
      <w:proofErr w:type="spellEnd"/>
      <w:r>
        <w:t xml:space="preserve"> children burn more easily  </w:t>
      </w:r>
      <w:r>
        <w:rPr>
          <w:b/>
        </w:rPr>
        <w:t>T</w:t>
      </w:r>
      <w:r>
        <w:t xml:space="preserve"> hen use at least factor 15+ sunscreen.  </w:t>
      </w:r>
    </w:p>
    <w:p w:rsidR="00235105" w:rsidRDefault="004978FD">
      <w:pPr>
        <w:spacing w:after="66" w:line="259" w:lineRule="auto"/>
        <w:ind w:left="180" w:firstLine="0"/>
        <w:jc w:val="left"/>
      </w:pPr>
      <w:r>
        <w:rPr>
          <w:sz w:val="16"/>
        </w:rPr>
        <w:t xml:space="preserve"> </w:t>
      </w:r>
    </w:p>
    <w:p w:rsidR="00235105" w:rsidRDefault="004978FD">
      <w:pPr>
        <w:pStyle w:val="Heading1"/>
        <w:ind w:left="175"/>
      </w:pPr>
      <w:r>
        <w:t xml:space="preserve">Aim </w:t>
      </w:r>
    </w:p>
    <w:p w:rsidR="00235105" w:rsidRDefault="004978FD">
      <w:pPr>
        <w:ind w:left="165" w:right="532" w:firstLine="0"/>
      </w:pPr>
      <w:r>
        <w:t>As part of our sun safety policy our nursery &amp; club</w:t>
      </w:r>
      <w:r>
        <w:t xml:space="preserve"> will; </w:t>
      </w:r>
    </w:p>
    <w:p w:rsidR="00235105" w:rsidRDefault="004978FD">
      <w:pPr>
        <w:spacing w:after="20" w:line="259" w:lineRule="auto"/>
        <w:ind w:left="180" w:firstLine="0"/>
        <w:jc w:val="left"/>
      </w:pPr>
      <w:r>
        <w:t xml:space="preserve"> </w:t>
      </w:r>
    </w:p>
    <w:p w:rsidR="00235105" w:rsidRDefault="004978FD">
      <w:pPr>
        <w:numPr>
          <w:ilvl w:val="0"/>
          <w:numId w:val="2"/>
        </w:numPr>
        <w:ind w:right="532" w:hanging="360"/>
      </w:pPr>
      <w:r>
        <w:t xml:space="preserve">Use sunscreen where appropriate, we ask parents to pay contribution each year per child for the setting to provide sun cream or for parents to provide sun cream yearly for their child. </w:t>
      </w:r>
    </w:p>
    <w:p w:rsidR="00235105" w:rsidRDefault="004978FD">
      <w:pPr>
        <w:spacing w:after="23" w:line="259" w:lineRule="auto"/>
        <w:ind w:left="180" w:firstLine="0"/>
        <w:jc w:val="left"/>
      </w:pPr>
      <w:r>
        <w:t xml:space="preserve"> </w:t>
      </w:r>
    </w:p>
    <w:p w:rsidR="00235105" w:rsidRDefault="004978FD">
      <w:pPr>
        <w:numPr>
          <w:ilvl w:val="0"/>
          <w:numId w:val="2"/>
        </w:numPr>
        <w:ind w:right="532" w:hanging="360"/>
      </w:pPr>
      <w:r>
        <w:t>Parents sign a consent form to allow us to apply ‘IN-HOUSE</w:t>
      </w:r>
      <w:r>
        <w:t xml:space="preserve">’ sun cream  </w:t>
      </w:r>
    </w:p>
    <w:p w:rsidR="00235105" w:rsidRDefault="004978FD">
      <w:pPr>
        <w:spacing w:after="23" w:line="259" w:lineRule="auto"/>
        <w:ind w:left="180" w:firstLine="0"/>
        <w:jc w:val="left"/>
      </w:pPr>
      <w:r>
        <w:t xml:space="preserve"> </w:t>
      </w:r>
    </w:p>
    <w:p w:rsidR="00235105" w:rsidRDefault="004978FD">
      <w:pPr>
        <w:numPr>
          <w:ilvl w:val="0"/>
          <w:numId w:val="2"/>
        </w:numPr>
        <w:ind w:right="532" w:hanging="360"/>
      </w:pPr>
      <w:r>
        <w:t xml:space="preserve">Encourage all children to wear clothes that provide good sun protection e.g. sun hats, sunglasses.   Shoulders should be covered, vests and strappy tops are discouraged. </w:t>
      </w:r>
    </w:p>
    <w:p w:rsidR="00235105" w:rsidRDefault="004978FD">
      <w:pPr>
        <w:spacing w:after="20" w:line="259" w:lineRule="auto"/>
        <w:ind w:left="180" w:firstLine="0"/>
        <w:jc w:val="left"/>
      </w:pPr>
      <w:r>
        <w:t xml:space="preserve"> </w:t>
      </w:r>
    </w:p>
    <w:p w:rsidR="00235105" w:rsidRDefault="004978FD">
      <w:pPr>
        <w:numPr>
          <w:ilvl w:val="0"/>
          <w:numId w:val="2"/>
        </w:numPr>
        <w:ind w:right="532" w:hanging="360"/>
      </w:pPr>
      <w:r>
        <w:t xml:space="preserve">Have a sunny day bag with spare sun hats </w:t>
      </w:r>
    </w:p>
    <w:p w:rsidR="00235105" w:rsidRDefault="004978FD">
      <w:pPr>
        <w:spacing w:after="20" w:line="259" w:lineRule="auto"/>
        <w:ind w:left="180" w:firstLine="0"/>
        <w:jc w:val="left"/>
      </w:pPr>
      <w:r>
        <w:t xml:space="preserve"> </w:t>
      </w:r>
    </w:p>
    <w:p w:rsidR="00235105" w:rsidRDefault="004978FD">
      <w:pPr>
        <w:numPr>
          <w:ilvl w:val="0"/>
          <w:numId w:val="2"/>
        </w:numPr>
        <w:ind w:right="532" w:hanging="360"/>
      </w:pPr>
      <w:r>
        <w:t xml:space="preserve">Ensure apply sun cream 30 minutes before going outdoors. </w:t>
      </w:r>
    </w:p>
    <w:p w:rsidR="00235105" w:rsidRDefault="004978FD">
      <w:pPr>
        <w:spacing w:after="23" w:line="259" w:lineRule="auto"/>
        <w:ind w:left="180" w:firstLine="0"/>
        <w:jc w:val="left"/>
      </w:pPr>
      <w:r>
        <w:t xml:space="preserve"> </w:t>
      </w:r>
    </w:p>
    <w:p w:rsidR="00235105" w:rsidRDefault="004978FD">
      <w:pPr>
        <w:numPr>
          <w:ilvl w:val="0"/>
          <w:numId w:val="2"/>
        </w:numPr>
        <w:ind w:right="532" w:hanging="360"/>
      </w:pPr>
      <w:r>
        <w:t xml:space="preserve">Ensure sun cream is applied in the correct way all over the body and in the correct amount. Avoiding eyes.  </w:t>
      </w:r>
    </w:p>
    <w:p w:rsidR="00235105" w:rsidRDefault="004978FD">
      <w:pPr>
        <w:spacing w:after="23" w:line="259" w:lineRule="auto"/>
        <w:ind w:left="180" w:firstLine="0"/>
        <w:jc w:val="left"/>
      </w:pPr>
      <w:r>
        <w:t xml:space="preserve"> </w:t>
      </w:r>
    </w:p>
    <w:p w:rsidR="00235105" w:rsidRDefault="004978FD">
      <w:pPr>
        <w:numPr>
          <w:ilvl w:val="0"/>
          <w:numId w:val="2"/>
        </w:numPr>
        <w:ind w:right="532" w:hanging="360"/>
      </w:pPr>
      <w:r>
        <w:t xml:space="preserve">Hold outdoor activities in areas of shade wherever possible. </w:t>
      </w:r>
    </w:p>
    <w:p w:rsidR="00235105" w:rsidRDefault="004978FD">
      <w:pPr>
        <w:spacing w:after="23" w:line="259" w:lineRule="auto"/>
        <w:ind w:left="180" w:firstLine="0"/>
        <w:jc w:val="left"/>
      </w:pPr>
      <w:r>
        <w:t xml:space="preserve"> </w:t>
      </w:r>
    </w:p>
    <w:p w:rsidR="00235105" w:rsidRDefault="004978FD">
      <w:pPr>
        <w:numPr>
          <w:ilvl w:val="0"/>
          <w:numId w:val="2"/>
        </w:numPr>
        <w:ind w:right="532" w:hanging="360"/>
      </w:pPr>
      <w:r>
        <w:lastRenderedPageBreak/>
        <w:t>Try to plan outdoor a</w:t>
      </w:r>
      <w:r>
        <w:t xml:space="preserve">ctivities at times when sunrays are less harmful (avoiding mid-day sun). In hot weather the children will spend no longer than 30 minutes in the sun at a time. </w:t>
      </w:r>
    </w:p>
    <w:p w:rsidR="00235105" w:rsidRDefault="004978FD">
      <w:pPr>
        <w:spacing w:after="20" w:line="259" w:lineRule="auto"/>
        <w:ind w:left="180" w:firstLine="0"/>
        <w:jc w:val="left"/>
      </w:pPr>
      <w:r>
        <w:t xml:space="preserve"> </w:t>
      </w:r>
    </w:p>
    <w:p w:rsidR="00235105" w:rsidRDefault="004978FD" w:rsidP="00166CD0">
      <w:pPr>
        <w:numPr>
          <w:ilvl w:val="0"/>
          <w:numId w:val="2"/>
        </w:numPr>
        <w:spacing w:after="166"/>
        <w:ind w:right="532" w:hanging="360"/>
      </w:pPr>
      <w:r>
        <w:t xml:space="preserve">We encourage parents and staff to be positive role models, practising sun safety </w:t>
      </w:r>
    </w:p>
    <w:p w:rsidR="00235105" w:rsidRDefault="004978FD">
      <w:pPr>
        <w:spacing w:after="23" w:line="259" w:lineRule="auto"/>
        <w:ind w:left="180" w:firstLine="0"/>
        <w:jc w:val="left"/>
      </w:pPr>
      <w:r>
        <w:t xml:space="preserve"> </w:t>
      </w:r>
    </w:p>
    <w:p w:rsidR="00235105" w:rsidRDefault="004978FD">
      <w:pPr>
        <w:numPr>
          <w:ilvl w:val="0"/>
          <w:numId w:val="2"/>
        </w:numPr>
        <w:ind w:right="532" w:hanging="360"/>
      </w:pPr>
      <w:r>
        <w:t xml:space="preserve">Work towards increasing the amount of UV protection in the garden.  </w:t>
      </w:r>
    </w:p>
    <w:p w:rsidR="00235105" w:rsidRDefault="004978FD">
      <w:pPr>
        <w:spacing w:after="20" w:line="259" w:lineRule="auto"/>
        <w:ind w:left="180" w:firstLine="0"/>
        <w:jc w:val="left"/>
      </w:pPr>
      <w:r>
        <w:t xml:space="preserve"> </w:t>
      </w:r>
    </w:p>
    <w:p w:rsidR="00235105" w:rsidRDefault="004978FD">
      <w:pPr>
        <w:numPr>
          <w:ilvl w:val="0"/>
          <w:numId w:val="2"/>
        </w:numPr>
        <w:ind w:right="532" w:hanging="360"/>
      </w:pPr>
      <w:r>
        <w:t xml:space="preserve">Remind children, parents and staff of sun safety through parents and staff meetings, newsletters and on a daily basis. </w:t>
      </w:r>
    </w:p>
    <w:p w:rsidR="00235105" w:rsidRDefault="004978FD">
      <w:pPr>
        <w:spacing w:after="20" w:line="259" w:lineRule="auto"/>
        <w:ind w:left="180" w:firstLine="0"/>
        <w:jc w:val="left"/>
      </w:pPr>
      <w:r>
        <w:t xml:space="preserve"> </w:t>
      </w:r>
    </w:p>
    <w:p w:rsidR="00235105" w:rsidRDefault="004978FD">
      <w:pPr>
        <w:numPr>
          <w:ilvl w:val="0"/>
          <w:numId w:val="2"/>
        </w:numPr>
        <w:ind w:right="532" w:hanging="360"/>
      </w:pPr>
      <w:r>
        <w:t>Monitor our Sun Prot</w:t>
      </w:r>
      <w:r>
        <w:t xml:space="preserve">ection Policy, reviewing the sun safety practice of everyone at the setting and reviewing the availability of shade. </w:t>
      </w:r>
    </w:p>
    <w:p w:rsidR="00235105" w:rsidRDefault="004978FD">
      <w:pPr>
        <w:spacing w:after="23" w:line="259" w:lineRule="auto"/>
        <w:ind w:left="180" w:firstLine="0"/>
        <w:jc w:val="left"/>
      </w:pPr>
      <w:r>
        <w:t xml:space="preserve"> </w:t>
      </w:r>
    </w:p>
    <w:p w:rsidR="00235105" w:rsidRDefault="004978FD">
      <w:pPr>
        <w:numPr>
          <w:ilvl w:val="0"/>
          <w:numId w:val="2"/>
        </w:numPr>
        <w:ind w:right="532" w:hanging="360"/>
      </w:pPr>
      <w:r>
        <w:t xml:space="preserve">Encourage all children and staff to drink water regularly. </w:t>
      </w:r>
    </w:p>
    <w:p w:rsidR="00235105" w:rsidRDefault="004978FD">
      <w:pPr>
        <w:spacing w:after="20" w:line="259" w:lineRule="auto"/>
        <w:ind w:left="180" w:firstLine="0"/>
        <w:jc w:val="left"/>
      </w:pPr>
      <w:r>
        <w:t xml:space="preserve"> </w:t>
      </w:r>
    </w:p>
    <w:p w:rsidR="00235105" w:rsidRDefault="004978FD">
      <w:pPr>
        <w:numPr>
          <w:ilvl w:val="0"/>
          <w:numId w:val="2"/>
        </w:numPr>
        <w:ind w:right="532" w:hanging="360"/>
      </w:pPr>
      <w:r>
        <w:t xml:space="preserve">When on walks staff are to take sun cream and drinks with them and to ensure the children are kept in the shade as much as possible.  </w:t>
      </w:r>
    </w:p>
    <w:p w:rsidR="00235105" w:rsidRDefault="004978FD">
      <w:pPr>
        <w:spacing w:after="23" w:line="259" w:lineRule="auto"/>
        <w:ind w:left="180" w:firstLine="0"/>
        <w:jc w:val="left"/>
      </w:pPr>
      <w:r>
        <w:t xml:space="preserve"> </w:t>
      </w:r>
    </w:p>
    <w:p w:rsidR="00235105" w:rsidRDefault="004978FD">
      <w:pPr>
        <w:numPr>
          <w:ilvl w:val="0"/>
          <w:numId w:val="2"/>
        </w:numPr>
        <w:ind w:right="532" w:hanging="360"/>
      </w:pPr>
      <w:r>
        <w:t>Any child not wearing sun cream will be unable to go outside in the sun this is for their own protection, unless this h</w:t>
      </w:r>
      <w:r>
        <w:t xml:space="preserve">as been discussed with their parents. </w:t>
      </w:r>
    </w:p>
    <w:p w:rsidR="00235105" w:rsidRDefault="004978FD">
      <w:pPr>
        <w:spacing w:after="23" w:line="259" w:lineRule="auto"/>
        <w:ind w:left="180" w:firstLine="0"/>
        <w:jc w:val="left"/>
      </w:pPr>
      <w:r>
        <w:t xml:space="preserve"> </w:t>
      </w:r>
    </w:p>
    <w:p w:rsidR="00235105" w:rsidRDefault="004978FD">
      <w:pPr>
        <w:numPr>
          <w:ilvl w:val="0"/>
          <w:numId w:val="2"/>
        </w:numPr>
        <w:ind w:right="532" w:hanging="360"/>
      </w:pPr>
      <w:r>
        <w:t xml:space="preserve">Ensure all parents and practitioners are aware of the company’s Sun Protection Policy and are adhering to it daily. </w:t>
      </w:r>
    </w:p>
    <w:p w:rsidR="00235105" w:rsidRDefault="004978FD">
      <w:pPr>
        <w:spacing w:after="0" w:line="259" w:lineRule="auto"/>
        <w:ind w:left="180" w:firstLine="0"/>
        <w:jc w:val="left"/>
      </w:pPr>
      <w:r>
        <w:t xml:space="preserve"> </w:t>
      </w:r>
    </w:p>
    <w:p w:rsidR="00235105" w:rsidRDefault="004978FD">
      <w:pPr>
        <w:spacing w:after="0" w:line="259" w:lineRule="auto"/>
        <w:ind w:left="180" w:firstLine="0"/>
        <w:jc w:val="left"/>
      </w:pPr>
      <w:r>
        <w:rPr>
          <w:b/>
        </w:rPr>
        <w:t xml:space="preserve">Review of Policy </w:t>
      </w:r>
    </w:p>
    <w:p w:rsidR="00235105" w:rsidRDefault="004978FD">
      <w:pPr>
        <w:spacing w:after="0" w:line="259" w:lineRule="auto"/>
        <w:ind w:left="180" w:firstLine="0"/>
        <w:jc w:val="left"/>
      </w:pPr>
      <w:r>
        <w:rPr>
          <w:b/>
        </w:rPr>
        <w:t xml:space="preserve"> </w:t>
      </w:r>
    </w:p>
    <w:p w:rsidR="00235105" w:rsidRDefault="004978FD">
      <w:pPr>
        <w:ind w:left="165" w:right="532" w:firstLine="0"/>
      </w:pPr>
      <w:r>
        <w:t xml:space="preserve">This policy is reviewed annually. </w:t>
      </w:r>
    </w:p>
    <w:p w:rsidR="00235105" w:rsidRDefault="004978FD">
      <w:pPr>
        <w:spacing w:after="0" w:line="259" w:lineRule="auto"/>
        <w:ind w:left="180" w:firstLine="0"/>
        <w:jc w:val="left"/>
      </w:pPr>
      <w:r>
        <w:t xml:space="preserve"> </w:t>
      </w:r>
    </w:p>
    <w:p w:rsidR="00235105" w:rsidRDefault="004978FD" w:rsidP="00F6041F">
      <w:pPr>
        <w:spacing w:after="0" w:line="259" w:lineRule="auto"/>
        <w:ind w:left="180" w:firstLine="0"/>
        <w:jc w:val="left"/>
      </w:pPr>
      <w:r>
        <w:t xml:space="preserve">Review date – </w:t>
      </w:r>
      <w:r w:rsidR="00F6041F">
        <w:t xml:space="preserve">January </w:t>
      </w:r>
      <w:r w:rsidR="00EA71C6">
        <w:t>2021</w:t>
      </w:r>
    </w:p>
    <w:sectPr w:rsidR="00235105">
      <w:headerReference w:type="default" r:id="rId7"/>
      <w:pgSz w:w="11906" w:h="16838"/>
      <w:pgMar w:top="1198" w:right="594" w:bottom="315" w:left="95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978FD" w:rsidRDefault="004978FD" w:rsidP="00070C6E">
      <w:pPr>
        <w:spacing w:after="0" w:line="240" w:lineRule="auto"/>
      </w:pPr>
      <w:r>
        <w:separator/>
      </w:r>
    </w:p>
  </w:endnote>
  <w:endnote w:type="continuationSeparator" w:id="0">
    <w:p w:rsidR="004978FD" w:rsidRDefault="004978FD" w:rsidP="0007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978FD" w:rsidRDefault="004978FD" w:rsidP="00070C6E">
      <w:pPr>
        <w:spacing w:after="0" w:line="240" w:lineRule="auto"/>
      </w:pPr>
      <w:r>
        <w:separator/>
      </w:r>
    </w:p>
  </w:footnote>
  <w:footnote w:type="continuationSeparator" w:id="0">
    <w:p w:rsidR="004978FD" w:rsidRDefault="004978FD" w:rsidP="00070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70C6E" w:rsidRDefault="00166CD0">
    <w:pPr>
      <w:pStyle w:val="Header"/>
    </w:pPr>
    <w:r>
      <w:rPr>
        <w:noProof/>
      </w:rPr>
      <w:drawing>
        <wp:anchor distT="0" distB="0" distL="114300" distR="114300" simplePos="0" relativeHeight="251659264" behindDoc="0" locked="0" layoutInCell="1" allowOverlap="1">
          <wp:simplePos x="0" y="0"/>
          <wp:positionH relativeFrom="column">
            <wp:posOffset>2691130</wp:posOffset>
          </wp:positionH>
          <wp:positionV relativeFrom="paragraph">
            <wp:posOffset>175260</wp:posOffset>
          </wp:positionV>
          <wp:extent cx="829945" cy="873760"/>
          <wp:effectExtent l="0" t="0" r="8255"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9945" cy="873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7C7E0C"/>
    <w:multiLevelType w:val="hybridMultilevel"/>
    <w:tmpl w:val="FFFFFFFF"/>
    <w:lvl w:ilvl="0" w:tplc="B29A3872">
      <w:start w:val="1"/>
      <w:numFmt w:val="bullet"/>
      <w:lvlText w:val="•"/>
      <w:lvlJc w:val="left"/>
      <w:pPr>
        <w:ind w:left="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F253A8">
      <w:start w:val="1"/>
      <w:numFmt w:val="bullet"/>
      <w:lvlText w:val="o"/>
      <w:lvlJc w:val="left"/>
      <w:pPr>
        <w:ind w:left="1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3E78D2">
      <w:start w:val="1"/>
      <w:numFmt w:val="bullet"/>
      <w:lvlText w:val="▪"/>
      <w:lvlJc w:val="left"/>
      <w:pPr>
        <w:ind w:left="19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7AB212">
      <w:start w:val="1"/>
      <w:numFmt w:val="bullet"/>
      <w:lvlText w:val="•"/>
      <w:lvlJc w:val="left"/>
      <w:pPr>
        <w:ind w:left="26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BC1C62">
      <w:start w:val="1"/>
      <w:numFmt w:val="bullet"/>
      <w:lvlText w:val="o"/>
      <w:lvlJc w:val="left"/>
      <w:pPr>
        <w:ind w:left="3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80FCDA">
      <w:start w:val="1"/>
      <w:numFmt w:val="bullet"/>
      <w:lvlText w:val="▪"/>
      <w:lvlJc w:val="left"/>
      <w:pPr>
        <w:ind w:left="40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E406B8">
      <w:start w:val="1"/>
      <w:numFmt w:val="bullet"/>
      <w:lvlText w:val="•"/>
      <w:lvlJc w:val="left"/>
      <w:pPr>
        <w:ind w:left="47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E59DE">
      <w:start w:val="1"/>
      <w:numFmt w:val="bullet"/>
      <w:lvlText w:val="o"/>
      <w:lvlJc w:val="left"/>
      <w:pPr>
        <w:ind w:left="5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1C244C">
      <w:start w:val="1"/>
      <w:numFmt w:val="bullet"/>
      <w:lvlText w:val="▪"/>
      <w:lvlJc w:val="left"/>
      <w:pPr>
        <w:ind w:left="62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B886984"/>
    <w:multiLevelType w:val="hybridMultilevel"/>
    <w:tmpl w:val="FFFFFFFF"/>
    <w:lvl w:ilvl="0" w:tplc="7A78C36A">
      <w:start w:val="1"/>
      <w:numFmt w:val="bullet"/>
      <w:lvlText w:val="•"/>
      <w:lvlJc w:val="left"/>
      <w:pPr>
        <w:ind w:left="52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3F7C0BFC">
      <w:start w:val="1"/>
      <w:numFmt w:val="bullet"/>
      <w:lvlText w:val="o"/>
      <w:lvlJc w:val="left"/>
      <w:pPr>
        <w:ind w:left="12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2C7E584A">
      <w:start w:val="1"/>
      <w:numFmt w:val="bullet"/>
      <w:lvlText w:val="▪"/>
      <w:lvlJc w:val="left"/>
      <w:pPr>
        <w:ind w:left="19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87A40A2E">
      <w:start w:val="1"/>
      <w:numFmt w:val="bullet"/>
      <w:lvlText w:val="•"/>
      <w:lvlJc w:val="left"/>
      <w:pPr>
        <w:ind w:left="27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E0A814E0">
      <w:start w:val="1"/>
      <w:numFmt w:val="bullet"/>
      <w:lvlText w:val="o"/>
      <w:lvlJc w:val="left"/>
      <w:pPr>
        <w:ind w:left="34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51186892">
      <w:start w:val="1"/>
      <w:numFmt w:val="bullet"/>
      <w:lvlText w:val="▪"/>
      <w:lvlJc w:val="left"/>
      <w:pPr>
        <w:ind w:left="41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19960C52">
      <w:start w:val="1"/>
      <w:numFmt w:val="bullet"/>
      <w:lvlText w:val="•"/>
      <w:lvlJc w:val="left"/>
      <w:pPr>
        <w:ind w:left="48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E39EEA98">
      <w:start w:val="1"/>
      <w:numFmt w:val="bullet"/>
      <w:lvlText w:val="o"/>
      <w:lvlJc w:val="left"/>
      <w:pPr>
        <w:ind w:left="55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67CEB04A">
      <w:start w:val="1"/>
      <w:numFmt w:val="bullet"/>
      <w:lvlText w:val="▪"/>
      <w:lvlJc w:val="left"/>
      <w:pPr>
        <w:ind w:left="63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05"/>
    <w:rsid w:val="00070C6E"/>
    <w:rsid w:val="00166CD0"/>
    <w:rsid w:val="00235105"/>
    <w:rsid w:val="00483D11"/>
    <w:rsid w:val="004978FD"/>
    <w:rsid w:val="004A0219"/>
    <w:rsid w:val="008C3025"/>
    <w:rsid w:val="00AC7A83"/>
    <w:rsid w:val="00BD0DB5"/>
    <w:rsid w:val="00EA71C6"/>
    <w:rsid w:val="00F60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F09D"/>
  <w15:docId w15:val="{95A6145D-9410-0C4A-94CD-A3871514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2" w:lineRule="auto"/>
      <w:ind w:left="550" w:hanging="370"/>
      <w:jc w:val="both"/>
    </w:pPr>
    <w:rPr>
      <w:rFonts w:ascii="Century Gothic" w:eastAsia="Century Gothic" w:hAnsi="Century Gothic" w:cs="Century Gothic"/>
      <w:color w:val="000000"/>
      <w:sz w:val="24"/>
      <w:lang w:bidi="en-GB"/>
    </w:rPr>
  </w:style>
  <w:style w:type="paragraph" w:styleId="Heading1">
    <w:name w:val="heading 1"/>
    <w:next w:val="Normal"/>
    <w:link w:val="Heading1Char"/>
    <w:uiPriority w:val="9"/>
    <w:qFormat/>
    <w:pPr>
      <w:keepNext/>
      <w:keepLines/>
      <w:spacing w:after="0"/>
      <w:ind w:left="190" w:hanging="10"/>
      <w:outlineLvl w:val="0"/>
    </w:pPr>
    <w:rPr>
      <w:rFonts w:ascii="Century Gothic" w:eastAsia="Century Gothic" w:hAnsi="Century Gothic" w:cs="Century Gothic"/>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i/>
      <w:color w:val="000000"/>
      <w:sz w:val="24"/>
    </w:rPr>
  </w:style>
  <w:style w:type="paragraph" w:styleId="Header">
    <w:name w:val="header"/>
    <w:basedOn w:val="Normal"/>
    <w:link w:val="HeaderChar"/>
    <w:uiPriority w:val="99"/>
    <w:unhideWhenUsed/>
    <w:rsid w:val="00070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C6E"/>
    <w:rPr>
      <w:rFonts w:ascii="Century Gothic" w:eastAsia="Century Gothic" w:hAnsi="Century Gothic" w:cs="Century Gothic"/>
      <w:color w:val="000000"/>
      <w:sz w:val="24"/>
      <w:lang w:bidi="en-GB"/>
    </w:rPr>
  </w:style>
  <w:style w:type="paragraph" w:styleId="Footer">
    <w:name w:val="footer"/>
    <w:basedOn w:val="Normal"/>
    <w:link w:val="FooterChar"/>
    <w:uiPriority w:val="99"/>
    <w:unhideWhenUsed/>
    <w:rsid w:val="00070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C6E"/>
    <w:rPr>
      <w:rFonts w:ascii="Century Gothic" w:eastAsia="Century Gothic" w:hAnsi="Century Gothic" w:cs="Century Gothic"/>
      <w:color w:val="000000"/>
      <w:sz w:val="24"/>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davidasch</dc:creator>
  <cp:keywords/>
  <cp:lastModifiedBy>Thelma Gooding</cp:lastModifiedBy>
  <cp:revision>6</cp:revision>
  <dcterms:created xsi:type="dcterms:W3CDTF">2021-01-23T23:16:00Z</dcterms:created>
  <dcterms:modified xsi:type="dcterms:W3CDTF">2021-01-23T23:18:00Z</dcterms:modified>
</cp:coreProperties>
</file>